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E901" w14:textId="3BC3F855" w:rsidR="007B1EBE" w:rsidRPr="00796A1A" w:rsidRDefault="007B1EBE" w:rsidP="007B1EBE">
      <w:pPr>
        <w:pStyle w:val="Nadpis1"/>
        <w:rPr>
          <w:rFonts w:asciiTheme="minorHAnsi" w:hAnsiTheme="minorHAnsi" w:cstheme="minorHAnsi"/>
          <w:b/>
          <w:bCs/>
        </w:rPr>
      </w:pPr>
      <w:r w:rsidRPr="00796A1A">
        <w:rPr>
          <w:rFonts w:asciiTheme="minorHAnsi" w:hAnsiTheme="minorHAnsi" w:cstheme="minorHAnsi"/>
          <w:b/>
          <w:bCs/>
        </w:rPr>
        <w:t xml:space="preserve">Aktuálne informácie o cenách energií 2023 </w:t>
      </w:r>
    </w:p>
    <w:p w14:paraId="0D25D250" w14:textId="678A80E4" w:rsidR="007B1EBE" w:rsidRPr="00796A1A" w:rsidRDefault="007B1EBE" w:rsidP="007B1EBE">
      <w:pPr>
        <w:pStyle w:val="Nadpis1"/>
        <w:rPr>
          <w:rFonts w:asciiTheme="minorHAnsi" w:hAnsiTheme="minorHAnsi" w:cstheme="minorHAnsi"/>
          <w:b/>
          <w:bCs/>
        </w:rPr>
      </w:pPr>
      <w:r w:rsidRPr="00796A1A">
        <w:rPr>
          <w:rFonts w:asciiTheme="minorHAnsi" w:hAnsiTheme="minorHAnsi" w:cstheme="minorHAnsi"/>
          <w:b/>
          <w:bCs/>
        </w:rPr>
        <w:t>(</w:t>
      </w:r>
      <w:r>
        <w:rPr>
          <w:rFonts w:asciiTheme="minorHAnsi" w:hAnsiTheme="minorHAnsi" w:cstheme="minorHAnsi"/>
          <w:b/>
          <w:bCs/>
        </w:rPr>
        <w:t xml:space="preserve"> </w:t>
      </w:r>
      <w:r w:rsidRPr="00796A1A">
        <w:rPr>
          <w:rFonts w:asciiTheme="minorHAnsi" w:hAnsiTheme="minorHAnsi" w:cstheme="minorHAnsi"/>
          <w:b/>
          <w:bCs/>
        </w:rPr>
        <w:t xml:space="preserve">aktualizácia v zmysle nového </w:t>
      </w:r>
      <w:r>
        <w:rPr>
          <w:rFonts w:asciiTheme="minorHAnsi" w:hAnsiTheme="minorHAnsi" w:cstheme="minorHAnsi"/>
          <w:b/>
          <w:bCs/>
        </w:rPr>
        <w:t>NARIADENIA VLÁDY</w:t>
      </w:r>
      <w:r w:rsidRPr="00796A1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Slovenskej republiky č. 19 </w:t>
      </w:r>
      <w:r w:rsidRPr="00796A1A">
        <w:rPr>
          <w:rFonts w:asciiTheme="minorHAnsi" w:hAnsiTheme="minorHAnsi" w:cstheme="minorHAnsi"/>
          <w:b/>
          <w:bCs/>
        </w:rPr>
        <w:t>dňa 16. 1. 2023</w:t>
      </w:r>
      <w:r>
        <w:rPr>
          <w:rFonts w:asciiTheme="minorHAnsi" w:hAnsiTheme="minorHAnsi" w:cstheme="minorHAnsi"/>
          <w:b/>
          <w:bCs/>
        </w:rPr>
        <w:t xml:space="preserve"> </w:t>
      </w:r>
      <w:r w:rsidRPr="00796A1A">
        <w:rPr>
          <w:rFonts w:asciiTheme="minorHAnsi" w:hAnsiTheme="minorHAnsi" w:cstheme="minorHAnsi"/>
          <w:b/>
          <w:bCs/>
        </w:rPr>
        <w:t>)</w:t>
      </w:r>
    </w:p>
    <w:p w14:paraId="7F01FFC8" w14:textId="77777777" w:rsidR="007B1EBE" w:rsidRDefault="007B1EBE" w:rsidP="007B1EBE">
      <w:pPr>
        <w:jc w:val="center"/>
        <w:rPr>
          <w:rFonts w:cstheme="minorHAnsi"/>
          <w:b/>
          <w:bCs/>
        </w:rPr>
      </w:pPr>
    </w:p>
    <w:p w14:paraId="0ABE88C1" w14:textId="77777777" w:rsidR="007B1EBE" w:rsidRPr="007B1EBE" w:rsidRDefault="007B1EBE" w:rsidP="007B1EBE">
      <w:pPr>
        <w:jc w:val="center"/>
        <w:rPr>
          <w:rFonts w:cstheme="minorHAnsi"/>
        </w:rPr>
      </w:pPr>
    </w:p>
    <w:p w14:paraId="4A911992" w14:textId="77777777" w:rsidR="007B1EBE" w:rsidRPr="007B1EBE" w:rsidRDefault="007B1EBE" w:rsidP="007B1EBE">
      <w:pPr>
        <w:pStyle w:val="Bezriadkovania"/>
        <w:jc w:val="both"/>
      </w:pPr>
    </w:p>
    <w:p w14:paraId="3B8EDE7D" w14:textId="77777777" w:rsidR="007B1EBE" w:rsidRPr="007B1EBE" w:rsidRDefault="007B1EBE" w:rsidP="007B1EBE">
      <w:pPr>
        <w:pStyle w:val="Bezriadkovania"/>
        <w:jc w:val="both"/>
        <w:rPr>
          <w:sz w:val="24"/>
          <w:szCs w:val="24"/>
        </w:rPr>
      </w:pPr>
      <w:r w:rsidRPr="007B1EBE">
        <w:rPr>
          <w:sz w:val="24"/>
          <w:szCs w:val="24"/>
        </w:rPr>
        <w:t xml:space="preserve">Vláda SR na svojom mimoriadnom rokovaní dňa 16. 1. 2023 prijala nový spôsob </w:t>
      </w:r>
      <w:proofErr w:type="spellStart"/>
      <w:r w:rsidRPr="007B1EBE">
        <w:rPr>
          <w:sz w:val="24"/>
          <w:szCs w:val="24"/>
        </w:rPr>
        <w:t>zastropovania</w:t>
      </w:r>
      <w:proofErr w:type="spellEnd"/>
      <w:r w:rsidRPr="007B1EBE">
        <w:rPr>
          <w:sz w:val="24"/>
          <w:szCs w:val="24"/>
        </w:rPr>
        <w:t xml:space="preserve"> ceny dodávky elektriny a plynu, ktorý sa týka výhradne zraniteľných odberateľov – podnikateľov a organizácií, s regulovanou cenou (tzv. malé podniky, s ročnou spotrebou elektriny do 30 MWh a plynu do 100 MWh).</w:t>
      </w:r>
    </w:p>
    <w:p w14:paraId="72FA4330" w14:textId="77777777" w:rsidR="007B1EBE" w:rsidRPr="007B1EBE" w:rsidRDefault="007B1EBE" w:rsidP="007B1EBE">
      <w:pPr>
        <w:pStyle w:val="Bezriadkovania"/>
        <w:jc w:val="both"/>
        <w:rPr>
          <w:sz w:val="24"/>
          <w:szCs w:val="24"/>
        </w:rPr>
      </w:pPr>
    </w:p>
    <w:p w14:paraId="05F08A38" w14:textId="77777777" w:rsidR="007B1EBE" w:rsidRPr="007B1EBE" w:rsidRDefault="007B1EBE" w:rsidP="007B1EBE">
      <w:pPr>
        <w:pStyle w:val="Bezriadkovania"/>
        <w:jc w:val="both"/>
        <w:rPr>
          <w:sz w:val="24"/>
          <w:szCs w:val="24"/>
        </w:rPr>
      </w:pPr>
      <w:r w:rsidRPr="007B1EBE">
        <w:rPr>
          <w:sz w:val="24"/>
          <w:szCs w:val="24"/>
        </w:rPr>
        <w:t xml:space="preserve">Do kategórie zraniteľných odberateľov t. j. do legislatívou stanovených skupín patria odberatelia resp. odberné miesta elektriny a plynu, o ktoré požiadali do 31.12.2022. </w:t>
      </w:r>
    </w:p>
    <w:p w14:paraId="77F32A88" w14:textId="77777777" w:rsidR="007B1EBE" w:rsidRPr="007B1EBE" w:rsidRDefault="007B1EBE" w:rsidP="007B1EBE">
      <w:pPr>
        <w:pStyle w:val="Bezriadkovania"/>
        <w:jc w:val="both"/>
        <w:rPr>
          <w:rStyle w:val="Vrazn"/>
          <w:rFonts w:cstheme="minorHAnsi"/>
          <w:b w:val="0"/>
          <w:bCs w:val="0"/>
          <w:color w:val="1D1D1B"/>
          <w:sz w:val="24"/>
          <w:szCs w:val="24"/>
          <w:shd w:val="clear" w:color="auto" w:fill="FFFFFF"/>
        </w:rPr>
      </w:pPr>
      <w:r w:rsidRPr="007B1EBE">
        <w:rPr>
          <w:color w:val="1D1D1B"/>
          <w:sz w:val="24"/>
          <w:szCs w:val="24"/>
          <w:shd w:val="clear" w:color="auto" w:fill="FFFFFF"/>
        </w:rPr>
        <w:t>Od 1. 1. 2023 bude cena dodávky pre zraniteľných odberateľov </w:t>
      </w:r>
      <w:r w:rsidRPr="007B1EBE">
        <w:rPr>
          <w:rStyle w:val="Vrazn"/>
          <w:rFonts w:cstheme="minorHAnsi"/>
          <w:b w:val="0"/>
          <w:bCs w:val="0"/>
          <w:color w:val="1D1D1B"/>
          <w:sz w:val="24"/>
          <w:szCs w:val="24"/>
          <w:shd w:val="clear" w:color="auto" w:fill="FFFFFF"/>
        </w:rPr>
        <w:t>–</w:t>
      </w:r>
      <w:r w:rsidRPr="007B1EBE">
        <w:rPr>
          <w:color w:val="1D1D1B"/>
          <w:sz w:val="24"/>
          <w:szCs w:val="24"/>
          <w:shd w:val="clear" w:color="auto" w:fill="FFFFFF"/>
        </w:rPr>
        <w:t xml:space="preserve"> podnikateľov a organizácie s regulovanou cenou </w:t>
      </w:r>
      <w:proofErr w:type="spellStart"/>
      <w:r w:rsidRPr="007B1EBE">
        <w:rPr>
          <w:color w:val="1D1D1B"/>
          <w:sz w:val="24"/>
          <w:szCs w:val="24"/>
          <w:shd w:val="clear" w:color="auto" w:fill="FFFFFF"/>
        </w:rPr>
        <w:t>zastropovaná</w:t>
      </w:r>
      <w:proofErr w:type="spellEnd"/>
      <w:r w:rsidRPr="007B1EBE">
        <w:rPr>
          <w:color w:val="1D1D1B"/>
          <w:sz w:val="24"/>
          <w:szCs w:val="24"/>
          <w:shd w:val="clear" w:color="auto" w:fill="FFFFFF"/>
        </w:rPr>
        <w:t xml:space="preserve"> na úrovni </w:t>
      </w:r>
      <w:r w:rsidRPr="007B1EBE">
        <w:rPr>
          <w:rStyle w:val="Vrazn"/>
          <w:rFonts w:cstheme="minorHAnsi"/>
          <w:b w:val="0"/>
          <w:bCs w:val="0"/>
          <w:color w:val="1D1D1B"/>
          <w:sz w:val="24"/>
          <w:szCs w:val="24"/>
          <w:shd w:val="clear" w:color="auto" w:fill="FFFFFF"/>
        </w:rPr>
        <w:t>199 €/ MWh pre elektrinu a 99 €/ MWh pre plyn.</w:t>
      </w:r>
    </w:p>
    <w:p w14:paraId="46B39958" w14:textId="77777777" w:rsidR="007B1EBE" w:rsidRPr="007B1EBE" w:rsidRDefault="007B1EBE" w:rsidP="007B1EBE">
      <w:pPr>
        <w:pStyle w:val="Bezriadkovania"/>
        <w:jc w:val="both"/>
        <w:rPr>
          <w:rStyle w:val="Vrazn"/>
          <w:rFonts w:cstheme="minorHAnsi"/>
          <w:b w:val="0"/>
          <w:bCs w:val="0"/>
          <w:color w:val="1D1D1B"/>
          <w:sz w:val="24"/>
          <w:szCs w:val="24"/>
          <w:shd w:val="clear" w:color="auto" w:fill="FFFFFF"/>
        </w:rPr>
      </w:pPr>
    </w:p>
    <w:p w14:paraId="730E9B35" w14:textId="77777777" w:rsidR="007B1EBE" w:rsidRPr="007B1EBE" w:rsidRDefault="007B1EBE" w:rsidP="007B1EBE">
      <w:pPr>
        <w:pStyle w:val="Bezriadkovania"/>
        <w:jc w:val="both"/>
        <w:rPr>
          <w:color w:val="1D1D1B"/>
          <w:sz w:val="24"/>
          <w:szCs w:val="24"/>
          <w:shd w:val="clear" w:color="auto" w:fill="FFFFFF"/>
        </w:rPr>
      </w:pPr>
      <w:r w:rsidRPr="007B1EBE">
        <w:rPr>
          <w:rStyle w:val="Vrazn"/>
          <w:rFonts w:cstheme="minorHAnsi"/>
          <w:b w:val="0"/>
          <w:bCs w:val="0"/>
          <w:color w:val="1D1D1B"/>
          <w:sz w:val="24"/>
          <w:szCs w:val="24"/>
          <w:shd w:val="clear" w:color="auto" w:fill="FFFFFF"/>
        </w:rPr>
        <w:t>Neregulovaným odberateľom – podnikateľom a organizáciám, budú ceny dodávky kompenzované </w:t>
      </w:r>
      <w:r w:rsidRPr="007B1EBE">
        <w:rPr>
          <w:color w:val="1D1D1B"/>
          <w:sz w:val="24"/>
          <w:szCs w:val="24"/>
          <w:shd w:val="clear" w:color="auto" w:fill="FFFFFF"/>
        </w:rPr>
        <w:t xml:space="preserve">nad </w:t>
      </w:r>
      <w:proofErr w:type="spellStart"/>
      <w:r w:rsidRPr="007B1EBE">
        <w:rPr>
          <w:color w:val="1D1D1B"/>
          <w:sz w:val="24"/>
          <w:szCs w:val="24"/>
          <w:shd w:val="clear" w:color="auto" w:fill="FFFFFF"/>
        </w:rPr>
        <w:t>zastropovanú</w:t>
      </w:r>
      <w:proofErr w:type="spellEnd"/>
      <w:r w:rsidRPr="007B1EBE">
        <w:rPr>
          <w:color w:val="1D1D1B"/>
          <w:sz w:val="24"/>
          <w:szCs w:val="24"/>
          <w:shd w:val="clear" w:color="auto" w:fill="FFFFFF"/>
        </w:rPr>
        <w:t xml:space="preserve"> hranicu 199 €/ MWh pre elektrinu a 99 €/ MWh pre plyn podľa pripravovanej schémy štátnej pomoci. O túto dotáciu si budú neregulovaní odberatelia žiadať priamo Ministerstvo hospodárstva SR, ktoré zverejní výzvu na svojej webovej stránke.</w:t>
      </w:r>
    </w:p>
    <w:p w14:paraId="12654315" w14:textId="741EBD98" w:rsidR="007B1EBE" w:rsidRDefault="007B1EBE" w:rsidP="007B1EBE">
      <w:pPr>
        <w:pStyle w:val="Bezriadkovania"/>
        <w:jc w:val="both"/>
        <w:rPr>
          <w:color w:val="1D1D1B"/>
          <w:sz w:val="24"/>
          <w:szCs w:val="24"/>
          <w:shd w:val="clear" w:color="auto" w:fill="FFFFFF"/>
        </w:rPr>
      </w:pPr>
    </w:p>
    <w:p w14:paraId="1E235C87" w14:textId="77777777" w:rsidR="00AD270B" w:rsidRDefault="00AD270B" w:rsidP="00AD270B">
      <w:pPr>
        <w:pStyle w:val="Bezriadkovania"/>
        <w:jc w:val="both"/>
        <w:rPr>
          <w:color w:val="1D1D1B"/>
          <w:sz w:val="24"/>
          <w:szCs w:val="24"/>
          <w:shd w:val="clear" w:color="auto" w:fill="FFFFFF"/>
        </w:rPr>
      </w:pPr>
    </w:p>
    <w:p w14:paraId="10E34EC1" w14:textId="327DC60B" w:rsidR="00AD270B" w:rsidRPr="00AD270B" w:rsidRDefault="00AD270B" w:rsidP="00AD270B">
      <w:pPr>
        <w:pStyle w:val="Bezriadkovania"/>
        <w:jc w:val="both"/>
        <w:rPr>
          <w:color w:val="1D1D1B"/>
          <w:sz w:val="24"/>
          <w:szCs w:val="24"/>
          <w:shd w:val="clear" w:color="auto" w:fill="FFFFFF"/>
        </w:rPr>
      </w:pPr>
      <w:r w:rsidRPr="00AD270B">
        <w:rPr>
          <w:color w:val="1D1D1B"/>
          <w:sz w:val="24"/>
          <w:szCs w:val="24"/>
          <w:shd w:val="clear" w:color="auto" w:fill="FFFFFF"/>
        </w:rPr>
        <w:t xml:space="preserve">Nové aktuálne Nariadenia vlády k regulovanej cene za dodávku elektrickej </w:t>
      </w:r>
      <w:proofErr w:type="spellStart"/>
      <w:r w:rsidRPr="00AD270B">
        <w:rPr>
          <w:color w:val="1D1D1B"/>
          <w:sz w:val="24"/>
          <w:szCs w:val="24"/>
          <w:shd w:val="clear" w:color="auto" w:fill="FFFFFF"/>
        </w:rPr>
        <w:t>enegie</w:t>
      </w:r>
      <w:proofErr w:type="spellEnd"/>
      <w:r w:rsidRPr="00AD270B">
        <w:rPr>
          <w:color w:val="1D1D1B"/>
          <w:sz w:val="24"/>
          <w:szCs w:val="24"/>
          <w:shd w:val="clear" w:color="auto" w:fill="FFFFFF"/>
        </w:rPr>
        <w:t xml:space="preserve">: </w:t>
      </w:r>
    </w:p>
    <w:p w14:paraId="7B510565" w14:textId="77777777" w:rsidR="00AD270B" w:rsidRPr="00AD270B" w:rsidRDefault="00AD270B" w:rsidP="00AD270B">
      <w:pPr>
        <w:pStyle w:val="Bezriadkovania"/>
        <w:jc w:val="both"/>
        <w:rPr>
          <w:color w:val="1D1D1B"/>
          <w:sz w:val="24"/>
          <w:szCs w:val="24"/>
          <w:shd w:val="clear" w:color="auto" w:fill="FFFFFF"/>
        </w:rPr>
      </w:pPr>
    </w:p>
    <w:p w14:paraId="6E48F83D" w14:textId="3A9BA4B7" w:rsidR="00AD270B" w:rsidRDefault="00AD270B" w:rsidP="00AD270B">
      <w:pPr>
        <w:pStyle w:val="Bezriadkovania"/>
        <w:jc w:val="both"/>
        <w:rPr>
          <w:color w:val="1D1D1B"/>
          <w:sz w:val="24"/>
          <w:szCs w:val="24"/>
          <w:shd w:val="clear" w:color="auto" w:fill="FFFFFF"/>
        </w:rPr>
      </w:pPr>
      <w:hyperlink r:id="rId4" w:history="1">
        <w:r w:rsidRPr="00651961">
          <w:rPr>
            <w:rStyle w:val="Hypertextovprepojenie"/>
            <w:sz w:val="24"/>
            <w:szCs w:val="24"/>
            <w:shd w:val="clear" w:color="auto" w:fill="FFFFFF"/>
          </w:rPr>
          <w:t>www.mhsr.sk/uploads/files/RnFu09nF.pdf?csrt=1814201896072411552</w:t>
        </w:r>
      </w:hyperlink>
    </w:p>
    <w:p w14:paraId="00682271" w14:textId="4DA17A4A" w:rsidR="00AD270B" w:rsidRPr="00AD270B" w:rsidRDefault="00AD270B" w:rsidP="00AD270B">
      <w:pPr>
        <w:pStyle w:val="Bezriadkovania"/>
        <w:jc w:val="both"/>
        <w:rPr>
          <w:color w:val="1D1D1B"/>
          <w:sz w:val="24"/>
          <w:szCs w:val="24"/>
          <w:shd w:val="clear" w:color="auto" w:fill="FFFFFF"/>
        </w:rPr>
      </w:pPr>
    </w:p>
    <w:p w14:paraId="3907C8C0" w14:textId="4E6942C2" w:rsidR="00AD270B" w:rsidRDefault="00AD270B" w:rsidP="00AD270B">
      <w:pPr>
        <w:pStyle w:val="Bezriadkovania"/>
        <w:jc w:val="both"/>
        <w:rPr>
          <w:color w:val="1D1D1B"/>
          <w:sz w:val="24"/>
          <w:szCs w:val="24"/>
          <w:shd w:val="clear" w:color="auto" w:fill="FFFFFF"/>
        </w:rPr>
      </w:pPr>
      <w:hyperlink r:id="rId5" w:history="1">
        <w:r w:rsidRPr="00651961">
          <w:rPr>
            <w:rStyle w:val="Hypertextovprepojenie"/>
            <w:sz w:val="24"/>
            <w:szCs w:val="24"/>
            <w:shd w:val="clear" w:color="auto" w:fill="FFFFFF"/>
          </w:rPr>
          <w:t>www.slov-lex.sk/pravne-predpisy/SK/ZZ/2023/19/20230118.html</w:t>
        </w:r>
      </w:hyperlink>
    </w:p>
    <w:p w14:paraId="6B775C98" w14:textId="46DD3B27" w:rsidR="00AD270B" w:rsidRPr="00AD270B" w:rsidRDefault="00AD270B" w:rsidP="00AD270B">
      <w:pPr>
        <w:pStyle w:val="Bezriadkovania"/>
        <w:jc w:val="both"/>
        <w:rPr>
          <w:color w:val="1D1D1B"/>
          <w:sz w:val="24"/>
          <w:szCs w:val="24"/>
          <w:shd w:val="clear" w:color="auto" w:fill="FFFFFF"/>
        </w:rPr>
      </w:pPr>
      <w:r w:rsidRPr="00AD270B">
        <w:rPr>
          <w:color w:val="1D1D1B"/>
          <w:sz w:val="24"/>
          <w:szCs w:val="24"/>
          <w:shd w:val="clear" w:color="auto" w:fill="FFFFFF"/>
        </w:rPr>
        <w:t xml:space="preserve"> </w:t>
      </w:r>
    </w:p>
    <w:p w14:paraId="5D282389" w14:textId="1EB21FE1" w:rsidR="00AD270B" w:rsidRDefault="00AD270B" w:rsidP="00AD270B">
      <w:pPr>
        <w:pStyle w:val="Bezriadkovania"/>
        <w:jc w:val="both"/>
        <w:rPr>
          <w:color w:val="1D1D1B"/>
          <w:sz w:val="24"/>
          <w:szCs w:val="24"/>
          <w:shd w:val="clear" w:color="auto" w:fill="FFFFFF"/>
        </w:rPr>
      </w:pPr>
      <w:hyperlink r:id="rId6" w:history="1">
        <w:r w:rsidRPr="00651961">
          <w:rPr>
            <w:rStyle w:val="Hypertextovprepojenie"/>
            <w:sz w:val="24"/>
            <w:szCs w:val="24"/>
            <w:shd w:val="clear" w:color="auto" w:fill="FFFFFF"/>
          </w:rPr>
          <w:t>www.slov-lex.sk/pravne-predpisy/SK/ZZ/2022/465/20221220</w:t>
        </w:r>
      </w:hyperlink>
    </w:p>
    <w:p w14:paraId="3780DA2D" w14:textId="77777777" w:rsidR="00AD270B" w:rsidRPr="00AD270B" w:rsidRDefault="00AD270B" w:rsidP="00AD270B">
      <w:pPr>
        <w:pStyle w:val="Bezriadkovania"/>
        <w:jc w:val="both"/>
        <w:rPr>
          <w:color w:val="1D1D1B"/>
          <w:sz w:val="24"/>
          <w:szCs w:val="24"/>
          <w:shd w:val="clear" w:color="auto" w:fill="FFFFFF"/>
        </w:rPr>
      </w:pPr>
    </w:p>
    <w:p w14:paraId="5A5C609C" w14:textId="77777777" w:rsidR="00AD270B" w:rsidRPr="007B1EBE" w:rsidRDefault="00AD270B" w:rsidP="007B1EBE">
      <w:pPr>
        <w:pStyle w:val="Bezriadkovania"/>
        <w:jc w:val="both"/>
        <w:rPr>
          <w:color w:val="1D1D1B"/>
          <w:sz w:val="24"/>
          <w:szCs w:val="24"/>
          <w:shd w:val="clear" w:color="auto" w:fill="FFFFFF"/>
        </w:rPr>
      </w:pPr>
    </w:p>
    <w:sectPr w:rsidR="00AD270B" w:rsidRPr="007B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BE"/>
    <w:rsid w:val="005C39FD"/>
    <w:rsid w:val="007B136E"/>
    <w:rsid w:val="007B1EBE"/>
    <w:rsid w:val="00AD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6669"/>
  <w15:chartTrackingRefBased/>
  <w15:docId w15:val="{0A380D39-544E-476F-B87B-6CE293E2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1EBE"/>
  </w:style>
  <w:style w:type="paragraph" w:styleId="Nadpis1">
    <w:name w:val="heading 1"/>
    <w:basedOn w:val="Normlny"/>
    <w:next w:val="Normlny"/>
    <w:link w:val="Nadpis1Char"/>
    <w:uiPriority w:val="9"/>
    <w:qFormat/>
    <w:rsid w:val="007B1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B1E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7B1EBE"/>
    <w:rPr>
      <w:color w:val="0563C1" w:themeColor="hyperlink"/>
      <w:u w:val="single"/>
    </w:rPr>
  </w:style>
  <w:style w:type="character" w:styleId="Vrazn">
    <w:name w:val="Strong"/>
    <w:basedOn w:val="Predvolenpsmoodseku"/>
    <w:uiPriority w:val="22"/>
    <w:qFormat/>
    <w:rsid w:val="007B1EBE"/>
    <w:rPr>
      <w:b/>
      <w:bCs/>
    </w:rPr>
  </w:style>
  <w:style w:type="paragraph" w:styleId="Bezriadkovania">
    <w:name w:val="No Spacing"/>
    <w:uiPriority w:val="1"/>
    <w:qFormat/>
    <w:rsid w:val="007B1EBE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AD2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ov-lex.sk/pravne-predpisy/SK/ZZ/2022/465/20221220" TargetMode="External"/><Relationship Id="rId5" Type="http://schemas.openxmlformats.org/officeDocument/2006/relationships/hyperlink" Target="http://www.slov-lex.sk/pravne-predpisy/SK/ZZ/2023/19/20230118.html" TargetMode="External"/><Relationship Id="rId4" Type="http://schemas.openxmlformats.org/officeDocument/2006/relationships/hyperlink" Target="http://www.mhsr.sk/uploads/files/RnFu09nF.pdf?csrt=1814201896072411552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Moravčíková</dc:creator>
  <cp:keywords/>
  <dc:description/>
  <cp:lastModifiedBy>Hrudkova, Iveta @ Bratislava</cp:lastModifiedBy>
  <cp:revision>2</cp:revision>
  <dcterms:created xsi:type="dcterms:W3CDTF">2023-01-25T08:28:00Z</dcterms:created>
  <dcterms:modified xsi:type="dcterms:W3CDTF">2023-01-25T08:28:00Z</dcterms:modified>
</cp:coreProperties>
</file>